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143" w:rsidRPr="006E3332" w:rsidRDefault="006D7143"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rPr>
          <w:rFonts w:ascii="Times New Roman" w:hAnsi="Times New Roman" w:cs="Times New Roman"/>
          <w:sz w:val="24"/>
          <w:szCs w:val="24"/>
        </w:rPr>
      </w:pPr>
    </w:p>
    <w:p w:rsidR="00F46DBE" w:rsidRPr="006E3332" w:rsidRDefault="00F46DBE" w:rsidP="007D7700">
      <w:pPr>
        <w:spacing w:after="0" w:line="480" w:lineRule="auto"/>
        <w:jc w:val="center"/>
        <w:rPr>
          <w:rFonts w:ascii="Times New Roman" w:hAnsi="Times New Roman" w:cs="Times New Roman"/>
          <w:sz w:val="24"/>
          <w:szCs w:val="24"/>
        </w:rPr>
      </w:pPr>
      <w:r w:rsidRPr="006E3332">
        <w:rPr>
          <w:rFonts w:ascii="Times New Roman" w:hAnsi="Times New Roman" w:cs="Times New Roman"/>
          <w:sz w:val="24"/>
          <w:szCs w:val="24"/>
        </w:rPr>
        <w:t>Abraham Lincoln and the Civil War</w:t>
      </w:r>
    </w:p>
    <w:p w:rsidR="00F46DBE" w:rsidRPr="006E3332" w:rsidRDefault="00F46DBE" w:rsidP="007D7700">
      <w:pPr>
        <w:spacing w:after="0" w:line="480" w:lineRule="auto"/>
        <w:jc w:val="center"/>
        <w:rPr>
          <w:rFonts w:ascii="Times New Roman" w:hAnsi="Times New Roman" w:cs="Times New Roman"/>
          <w:sz w:val="24"/>
          <w:szCs w:val="24"/>
        </w:rPr>
      </w:pPr>
      <w:r w:rsidRPr="006E3332">
        <w:rPr>
          <w:rFonts w:ascii="Times New Roman" w:hAnsi="Times New Roman" w:cs="Times New Roman"/>
          <w:sz w:val="24"/>
          <w:szCs w:val="24"/>
        </w:rPr>
        <w:t>Name:</w:t>
      </w:r>
    </w:p>
    <w:p w:rsidR="004932A4" w:rsidRPr="006E3332" w:rsidRDefault="00F46DBE" w:rsidP="007D7700">
      <w:pPr>
        <w:spacing w:after="0" w:line="480" w:lineRule="auto"/>
        <w:jc w:val="center"/>
        <w:rPr>
          <w:rFonts w:ascii="Times New Roman" w:hAnsi="Times New Roman" w:cs="Times New Roman"/>
          <w:sz w:val="24"/>
          <w:szCs w:val="24"/>
        </w:rPr>
      </w:pPr>
      <w:r w:rsidRPr="006E3332">
        <w:rPr>
          <w:rFonts w:ascii="Times New Roman" w:hAnsi="Times New Roman" w:cs="Times New Roman"/>
          <w:sz w:val="24"/>
          <w:szCs w:val="24"/>
        </w:rPr>
        <w:t xml:space="preserve">University: </w:t>
      </w:r>
    </w:p>
    <w:p w:rsidR="004932A4" w:rsidRPr="006E3332" w:rsidRDefault="004932A4" w:rsidP="007D7700">
      <w:pPr>
        <w:spacing w:line="480" w:lineRule="auto"/>
        <w:rPr>
          <w:rFonts w:ascii="Times New Roman" w:hAnsi="Times New Roman" w:cs="Times New Roman"/>
          <w:sz w:val="24"/>
          <w:szCs w:val="24"/>
        </w:rPr>
      </w:pPr>
      <w:r w:rsidRPr="006E3332">
        <w:rPr>
          <w:rFonts w:ascii="Times New Roman" w:hAnsi="Times New Roman" w:cs="Times New Roman"/>
          <w:sz w:val="24"/>
          <w:szCs w:val="24"/>
        </w:rPr>
        <w:br w:type="page"/>
      </w:r>
    </w:p>
    <w:p w:rsidR="00F46DBE" w:rsidRPr="006E3332" w:rsidRDefault="004932A4" w:rsidP="007D7700">
      <w:pPr>
        <w:spacing w:after="0" w:line="480" w:lineRule="auto"/>
        <w:jc w:val="center"/>
        <w:rPr>
          <w:rFonts w:ascii="Times New Roman" w:hAnsi="Times New Roman" w:cs="Times New Roman"/>
          <w:sz w:val="24"/>
          <w:szCs w:val="24"/>
        </w:rPr>
      </w:pPr>
      <w:r w:rsidRPr="006E3332">
        <w:rPr>
          <w:rFonts w:ascii="Times New Roman" w:hAnsi="Times New Roman" w:cs="Times New Roman"/>
          <w:sz w:val="24"/>
          <w:szCs w:val="24"/>
        </w:rPr>
        <w:lastRenderedPageBreak/>
        <w:t>Abraham Lincoln and the Civil War</w:t>
      </w:r>
    </w:p>
    <w:p w:rsidR="00F04722" w:rsidRPr="006E3332" w:rsidRDefault="00A25267" w:rsidP="007D7700">
      <w:pPr>
        <w:spacing w:after="0" w:line="480" w:lineRule="auto"/>
        <w:rPr>
          <w:rFonts w:ascii="Times New Roman" w:hAnsi="Times New Roman" w:cs="Times New Roman"/>
          <w:sz w:val="24"/>
          <w:szCs w:val="24"/>
        </w:rPr>
      </w:pPr>
      <w:r w:rsidRPr="006E3332">
        <w:rPr>
          <w:rFonts w:ascii="Times New Roman" w:hAnsi="Times New Roman" w:cs="Times New Roman"/>
          <w:sz w:val="24"/>
          <w:szCs w:val="24"/>
        </w:rPr>
        <w:tab/>
        <w:t xml:space="preserve">Abraham Lincoln was the president of the United States in the course of the Civil War – the bloodiest war in the history of the United States. The war lasted between April 1861 and June 1865. While there were many issues that acted together to cause the war, Lincoln stances in his campaign for presidential office and during his first days of office contributed immensely to the causation of the war. Various primary sources avidly reveal Lincoln’s role in the causation of the war. </w:t>
      </w:r>
      <w:r w:rsidR="0000245C" w:rsidRPr="006E3332">
        <w:rPr>
          <w:rFonts w:ascii="Times New Roman" w:hAnsi="Times New Roman" w:cs="Times New Roman"/>
          <w:sz w:val="24"/>
          <w:szCs w:val="24"/>
        </w:rPr>
        <w:t>Among these are Lincoln’s address at the Cooper Institute on the 27</w:t>
      </w:r>
      <w:r w:rsidR="0000245C" w:rsidRPr="006E3332">
        <w:rPr>
          <w:rFonts w:ascii="Times New Roman" w:hAnsi="Times New Roman" w:cs="Times New Roman"/>
          <w:sz w:val="24"/>
          <w:szCs w:val="24"/>
          <w:vertAlign w:val="superscript"/>
        </w:rPr>
        <w:t>th</w:t>
      </w:r>
      <w:r w:rsidR="0000245C" w:rsidRPr="006E3332">
        <w:rPr>
          <w:rFonts w:ascii="Times New Roman" w:hAnsi="Times New Roman" w:cs="Times New Roman"/>
          <w:sz w:val="24"/>
          <w:szCs w:val="24"/>
        </w:rPr>
        <w:t xml:space="preserve"> of February 1860 and his speech on the constitution and the union in January 1861. </w:t>
      </w:r>
      <w:r w:rsidR="00DB531B" w:rsidRPr="006E3332">
        <w:rPr>
          <w:rFonts w:ascii="Times New Roman" w:hAnsi="Times New Roman" w:cs="Times New Roman"/>
          <w:sz w:val="24"/>
          <w:szCs w:val="24"/>
        </w:rPr>
        <w:t>The address on the 27</w:t>
      </w:r>
      <w:r w:rsidR="00DB531B" w:rsidRPr="006E3332">
        <w:rPr>
          <w:rFonts w:ascii="Times New Roman" w:hAnsi="Times New Roman" w:cs="Times New Roman"/>
          <w:sz w:val="24"/>
          <w:szCs w:val="24"/>
          <w:vertAlign w:val="superscript"/>
        </w:rPr>
        <w:t>th</w:t>
      </w:r>
      <w:r w:rsidR="00DB531B" w:rsidRPr="006E3332">
        <w:rPr>
          <w:rFonts w:ascii="Times New Roman" w:hAnsi="Times New Roman" w:cs="Times New Roman"/>
          <w:sz w:val="24"/>
          <w:szCs w:val="24"/>
        </w:rPr>
        <w:t xml:space="preserve"> of February was in the lead-up to the 1860 elections while his speech on constitution and union was made before his inauguration in March 1861. </w:t>
      </w:r>
      <w:r w:rsidR="00052DA8" w:rsidRPr="006E3332">
        <w:rPr>
          <w:rFonts w:ascii="Times New Roman" w:hAnsi="Times New Roman" w:cs="Times New Roman"/>
          <w:sz w:val="24"/>
          <w:szCs w:val="24"/>
        </w:rPr>
        <w:t xml:space="preserve">Both primary sources demonstrate Lincoln’s role in fueling various causes of the civil war including the fight for nationalism, protectionism, slavery, states’ rights, and sectionalism. </w:t>
      </w:r>
    </w:p>
    <w:p w:rsidR="005C38C2" w:rsidRPr="006E3332" w:rsidRDefault="001A28EE" w:rsidP="007D7700">
      <w:pPr>
        <w:spacing w:after="0" w:line="480" w:lineRule="auto"/>
        <w:rPr>
          <w:rFonts w:ascii="Times New Roman" w:hAnsi="Times New Roman" w:cs="Times New Roman"/>
          <w:sz w:val="24"/>
          <w:szCs w:val="24"/>
        </w:rPr>
      </w:pPr>
      <w:r w:rsidRPr="006E3332">
        <w:rPr>
          <w:rFonts w:ascii="Times New Roman" w:hAnsi="Times New Roman" w:cs="Times New Roman"/>
          <w:sz w:val="24"/>
          <w:szCs w:val="24"/>
        </w:rPr>
        <w:tab/>
      </w:r>
      <w:r w:rsidR="00681FDE" w:rsidRPr="006E3332">
        <w:rPr>
          <w:rFonts w:ascii="Times New Roman" w:hAnsi="Times New Roman" w:cs="Times New Roman"/>
          <w:sz w:val="24"/>
          <w:szCs w:val="24"/>
        </w:rPr>
        <w:t xml:space="preserve">In </w:t>
      </w:r>
      <w:r w:rsidR="00F8574A">
        <w:rPr>
          <w:rFonts w:ascii="Times New Roman" w:hAnsi="Times New Roman" w:cs="Times New Roman"/>
          <w:sz w:val="24"/>
          <w:szCs w:val="24"/>
        </w:rPr>
        <w:t>the address at the Cooper I</w:t>
      </w:r>
      <w:r w:rsidR="00681FDE" w:rsidRPr="006E3332">
        <w:rPr>
          <w:rFonts w:ascii="Times New Roman" w:hAnsi="Times New Roman" w:cs="Times New Roman"/>
          <w:sz w:val="24"/>
          <w:szCs w:val="24"/>
        </w:rPr>
        <w:t>nstitute, Lincoln addresses the subjects of nationalism, states</w:t>
      </w:r>
      <w:r w:rsidR="00F56BEA" w:rsidRPr="006E3332">
        <w:rPr>
          <w:rFonts w:ascii="Times New Roman" w:hAnsi="Times New Roman" w:cs="Times New Roman"/>
          <w:sz w:val="24"/>
          <w:szCs w:val="24"/>
        </w:rPr>
        <w:t>’</w:t>
      </w:r>
      <w:r w:rsidR="00681FDE" w:rsidRPr="006E3332">
        <w:rPr>
          <w:rFonts w:ascii="Times New Roman" w:hAnsi="Times New Roman" w:cs="Times New Roman"/>
          <w:sz w:val="24"/>
          <w:szCs w:val="24"/>
        </w:rPr>
        <w:t xml:space="preserve"> rights, and sectionalism greatly.</w:t>
      </w:r>
      <w:r w:rsidR="00F56BEA" w:rsidRPr="006E3332">
        <w:rPr>
          <w:rFonts w:ascii="Times New Roman" w:hAnsi="Times New Roman" w:cs="Times New Roman"/>
          <w:sz w:val="24"/>
          <w:szCs w:val="24"/>
        </w:rPr>
        <w:t xml:space="preserve"> In the address, Lincoln declares his commitment to the desires of the framers of the constitution and the 39 founding fathers of the United States of America. The founding fathers were driven by the desire to have a United America with many states under a central federal government. In </w:t>
      </w:r>
      <w:r w:rsidR="001A42FB" w:rsidRPr="006E3332">
        <w:rPr>
          <w:rFonts w:ascii="Times New Roman" w:hAnsi="Times New Roman" w:cs="Times New Roman"/>
          <w:sz w:val="24"/>
          <w:szCs w:val="24"/>
        </w:rPr>
        <w:t>fact, the opinions and visions of the framers of the constitution and the founding fathers were central to</w:t>
      </w:r>
      <w:r w:rsidR="000470E5">
        <w:rPr>
          <w:rFonts w:ascii="Times New Roman" w:hAnsi="Times New Roman" w:cs="Times New Roman"/>
          <w:sz w:val="24"/>
          <w:szCs w:val="24"/>
        </w:rPr>
        <w:t xml:space="preserve"> the strength of the nationalist</w:t>
      </w:r>
      <w:r w:rsidR="001A42FB" w:rsidRPr="006E3332">
        <w:rPr>
          <w:rFonts w:ascii="Times New Roman" w:hAnsi="Times New Roman" w:cs="Times New Roman"/>
          <w:sz w:val="24"/>
          <w:szCs w:val="24"/>
        </w:rPr>
        <w:t xml:space="preserve"> movement in the nineteenth century. By referring to the works of the founding fathers and the original constitution, Lincoln reaffirms his support for constitutionalism. By support nationalism, Lincoln demonstrates his stance against secession attempts and his dismissal of sectionalism allegations. </w:t>
      </w:r>
      <w:r w:rsidR="005C38C2" w:rsidRPr="006E3332">
        <w:rPr>
          <w:rFonts w:ascii="Times New Roman" w:hAnsi="Times New Roman" w:cs="Times New Roman"/>
          <w:sz w:val="24"/>
          <w:szCs w:val="24"/>
        </w:rPr>
        <w:t xml:space="preserve">By demonstrating his support for constitutionalism in the Cooper Institute address, Lincoln dismisses the Southern State’s demand for states’ rights in upholding certain practices and </w:t>
      </w:r>
      <w:r w:rsidR="005C38C2" w:rsidRPr="006E3332">
        <w:rPr>
          <w:rFonts w:ascii="Times New Roman" w:hAnsi="Times New Roman" w:cs="Times New Roman"/>
          <w:sz w:val="24"/>
          <w:szCs w:val="24"/>
        </w:rPr>
        <w:lastRenderedPageBreak/>
        <w:t>policies.</w:t>
      </w:r>
      <w:r w:rsidR="00A14FFE">
        <w:rPr>
          <w:rFonts w:ascii="Times New Roman" w:hAnsi="Times New Roman" w:cs="Times New Roman"/>
          <w:sz w:val="24"/>
          <w:szCs w:val="24"/>
        </w:rPr>
        <w:t xml:space="preserve"> Rather, Lincoln states that</w:t>
      </w:r>
      <w:r w:rsidR="005C38C2" w:rsidRPr="006E3332">
        <w:rPr>
          <w:rFonts w:ascii="Times New Roman" w:hAnsi="Times New Roman" w:cs="Times New Roman"/>
          <w:sz w:val="24"/>
          <w:szCs w:val="24"/>
        </w:rPr>
        <w:t xml:space="preserve"> all states making up the United States should subscribe to the original constitution. These words by Lincoln make the Southerners wary of his victory. The southerners were afraid that in the event of Lincoln’s victory, their sates would lose certain statutes, they will be economically disadvantaged, and their bid for secession will be crashed. It is this fear that is at the heart of the civil war. Through his address at the Cooper Institute, therefore, Lincoln causes fear among the southerners; fear that later causes the civil war. </w:t>
      </w:r>
    </w:p>
    <w:p w:rsidR="00C64AC5" w:rsidRPr="006E3332" w:rsidRDefault="005C38C2" w:rsidP="007D7700">
      <w:pPr>
        <w:spacing w:after="0" w:line="480" w:lineRule="auto"/>
        <w:rPr>
          <w:rFonts w:ascii="Times New Roman" w:hAnsi="Times New Roman" w:cs="Times New Roman"/>
          <w:sz w:val="24"/>
          <w:szCs w:val="24"/>
        </w:rPr>
      </w:pPr>
      <w:r w:rsidRPr="006E3332">
        <w:rPr>
          <w:rFonts w:ascii="Times New Roman" w:hAnsi="Times New Roman" w:cs="Times New Roman"/>
          <w:sz w:val="24"/>
          <w:szCs w:val="24"/>
        </w:rPr>
        <w:tab/>
        <w:t xml:space="preserve">In a speech in January 1861, Lincoln reaffirms his support for unionism and his desire to emancipate all me. In other words, by stating that the purpose of American independence was to see the liberty of all men within the American borders, Lincoln confirms his support for the abolitionist movement and his desire to see the end of slavery. </w:t>
      </w:r>
      <w:r w:rsidR="00AA17B5" w:rsidRPr="006E3332">
        <w:rPr>
          <w:rFonts w:ascii="Times New Roman" w:hAnsi="Times New Roman" w:cs="Times New Roman"/>
          <w:sz w:val="24"/>
          <w:szCs w:val="24"/>
        </w:rPr>
        <w:t xml:space="preserve">However, the southern states benefit immensely from slavery and would like to uphold their right to hold slaves – protectionism. </w:t>
      </w:r>
      <w:r w:rsidR="0077751B" w:rsidRPr="006E3332">
        <w:rPr>
          <w:rFonts w:ascii="Times New Roman" w:hAnsi="Times New Roman" w:cs="Times New Roman"/>
          <w:sz w:val="24"/>
          <w:szCs w:val="24"/>
        </w:rPr>
        <w:t xml:space="preserve">Through this speech, Lincoln </w:t>
      </w:r>
      <w:r w:rsidR="00737457" w:rsidRPr="006E3332">
        <w:rPr>
          <w:rFonts w:ascii="Times New Roman" w:hAnsi="Times New Roman" w:cs="Times New Roman"/>
          <w:sz w:val="24"/>
          <w:szCs w:val="24"/>
        </w:rPr>
        <w:t xml:space="preserve">commits himself against protectionism and opens the path towards the emancipation of all mankind. However, this move angers the south and further stimulates their heightened fear for a Lincoln presidency. This fear is also at the heart of the causation of the civil war. </w:t>
      </w:r>
    </w:p>
    <w:p w:rsidR="00923430" w:rsidRPr="006E3332" w:rsidRDefault="00C64AC5" w:rsidP="007D7700">
      <w:pPr>
        <w:spacing w:after="0" w:line="480" w:lineRule="auto"/>
        <w:rPr>
          <w:rFonts w:ascii="Times New Roman" w:hAnsi="Times New Roman" w:cs="Times New Roman"/>
          <w:sz w:val="24"/>
          <w:szCs w:val="24"/>
        </w:rPr>
      </w:pPr>
      <w:r w:rsidRPr="006E3332">
        <w:rPr>
          <w:rFonts w:ascii="Times New Roman" w:hAnsi="Times New Roman" w:cs="Times New Roman"/>
          <w:sz w:val="24"/>
          <w:szCs w:val="24"/>
        </w:rPr>
        <w:tab/>
        <w:t>Lincoln’s speech at the Cooper Institute on the 27</w:t>
      </w:r>
      <w:r w:rsidRPr="006E3332">
        <w:rPr>
          <w:rFonts w:ascii="Times New Roman" w:hAnsi="Times New Roman" w:cs="Times New Roman"/>
          <w:sz w:val="24"/>
          <w:szCs w:val="24"/>
          <w:vertAlign w:val="superscript"/>
        </w:rPr>
        <w:t>th</w:t>
      </w:r>
      <w:r w:rsidRPr="006E3332">
        <w:rPr>
          <w:rFonts w:ascii="Times New Roman" w:hAnsi="Times New Roman" w:cs="Times New Roman"/>
          <w:sz w:val="24"/>
          <w:szCs w:val="24"/>
        </w:rPr>
        <w:t xml:space="preserve"> of February 1860 and his speech on Constitutionalism and Union in January 1861 both demonstrate his role in fueling the causes of the American civil war. </w:t>
      </w:r>
      <w:r w:rsidR="00A07B12" w:rsidRPr="006E3332">
        <w:rPr>
          <w:rFonts w:ascii="Times New Roman" w:hAnsi="Times New Roman" w:cs="Times New Roman"/>
          <w:sz w:val="24"/>
          <w:szCs w:val="24"/>
        </w:rPr>
        <w:t>In this speech at the Cooper</w:t>
      </w:r>
      <w:r w:rsidR="000B753F">
        <w:rPr>
          <w:rFonts w:ascii="Times New Roman" w:hAnsi="Times New Roman" w:cs="Times New Roman"/>
          <w:sz w:val="24"/>
          <w:szCs w:val="24"/>
        </w:rPr>
        <w:t>’s I</w:t>
      </w:r>
      <w:bookmarkStart w:id="0" w:name="_GoBack"/>
      <w:bookmarkEnd w:id="0"/>
      <w:r w:rsidR="00A07B12" w:rsidRPr="006E3332">
        <w:rPr>
          <w:rFonts w:ascii="Times New Roman" w:hAnsi="Times New Roman" w:cs="Times New Roman"/>
          <w:sz w:val="24"/>
          <w:szCs w:val="24"/>
        </w:rPr>
        <w:t xml:space="preserve">nstitute, Lincoln causes fear among the southerners through his affirmation of constitutionalism and nationalism and his desire to quash the demand for states’ rights. In a later 1861 speech, Lincoln also increases the South’s fear for him as he confirms his commitment </w:t>
      </w:r>
      <w:r w:rsidR="000B753F">
        <w:rPr>
          <w:rFonts w:ascii="Times New Roman" w:hAnsi="Times New Roman" w:cs="Times New Roman"/>
          <w:sz w:val="24"/>
          <w:szCs w:val="24"/>
        </w:rPr>
        <w:t>to</w:t>
      </w:r>
      <w:r w:rsidR="00A07B12" w:rsidRPr="006E3332">
        <w:rPr>
          <w:rFonts w:ascii="Times New Roman" w:hAnsi="Times New Roman" w:cs="Times New Roman"/>
          <w:sz w:val="24"/>
          <w:szCs w:val="24"/>
        </w:rPr>
        <w:t xml:space="preserve"> unionism and the emancipation of all mankind. This fear is central to the eruption of the civil war in April 1861 following Lincoln’s inauguration. </w:t>
      </w:r>
    </w:p>
    <w:p w:rsidR="00923430" w:rsidRPr="006E3332" w:rsidRDefault="00923430" w:rsidP="007D7700">
      <w:pPr>
        <w:spacing w:line="480" w:lineRule="auto"/>
        <w:rPr>
          <w:rFonts w:ascii="Times New Roman" w:hAnsi="Times New Roman" w:cs="Times New Roman"/>
          <w:sz w:val="24"/>
          <w:szCs w:val="24"/>
        </w:rPr>
      </w:pPr>
      <w:r w:rsidRPr="006E3332">
        <w:rPr>
          <w:rFonts w:ascii="Times New Roman" w:hAnsi="Times New Roman" w:cs="Times New Roman"/>
          <w:sz w:val="24"/>
          <w:szCs w:val="24"/>
        </w:rPr>
        <w:br w:type="page"/>
      </w:r>
    </w:p>
    <w:p w:rsidR="001A28EE" w:rsidRPr="006E3332" w:rsidRDefault="006E3332" w:rsidP="007D7700">
      <w:pPr>
        <w:spacing w:after="0" w:line="480" w:lineRule="auto"/>
        <w:jc w:val="center"/>
        <w:rPr>
          <w:rFonts w:ascii="Times New Roman" w:hAnsi="Times New Roman" w:cs="Times New Roman"/>
          <w:sz w:val="24"/>
          <w:szCs w:val="24"/>
        </w:rPr>
      </w:pPr>
      <w:r w:rsidRPr="006E3332">
        <w:rPr>
          <w:rFonts w:ascii="Times New Roman" w:hAnsi="Times New Roman" w:cs="Times New Roman"/>
          <w:sz w:val="24"/>
          <w:szCs w:val="24"/>
        </w:rPr>
        <w:lastRenderedPageBreak/>
        <w:t xml:space="preserve">References </w:t>
      </w:r>
    </w:p>
    <w:p w:rsidR="006E3332" w:rsidRPr="006E3332" w:rsidRDefault="006E3332" w:rsidP="007D7700">
      <w:pPr>
        <w:spacing w:after="0" w:line="480" w:lineRule="auto"/>
        <w:ind w:left="720" w:hanging="720"/>
        <w:rPr>
          <w:rStyle w:val="selectable"/>
          <w:rFonts w:ascii="Times New Roman" w:hAnsi="Times New Roman" w:cs="Times New Roman"/>
          <w:color w:val="000000"/>
          <w:sz w:val="24"/>
          <w:szCs w:val="24"/>
        </w:rPr>
      </w:pPr>
      <w:r w:rsidRPr="006E3332">
        <w:rPr>
          <w:rStyle w:val="selectable"/>
          <w:rFonts w:ascii="Times New Roman" w:hAnsi="Times New Roman" w:cs="Times New Roman"/>
          <w:color w:val="000000"/>
          <w:sz w:val="24"/>
          <w:szCs w:val="24"/>
        </w:rPr>
        <w:t xml:space="preserve">Address at Cooper Institute | Teaching American History. (2019). Retrieved from </w:t>
      </w:r>
      <w:hyperlink r:id="rId6" w:history="1">
        <w:r w:rsidRPr="006E3332">
          <w:rPr>
            <w:rStyle w:val="Hyperlink"/>
            <w:rFonts w:ascii="Times New Roman" w:hAnsi="Times New Roman" w:cs="Times New Roman"/>
            <w:sz w:val="24"/>
            <w:szCs w:val="24"/>
          </w:rPr>
          <w:t>http://teachingamericanhistory.org/library/document/address-at-cooper-institute/</w:t>
        </w:r>
      </w:hyperlink>
    </w:p>
    <w:p w:rsidR="006E3332" w:rsidRPr="006E3332" w:rsidRDefault="006E3332" w:rsidP="007D7700">
      <w:pPr>
        <w:spacing w:after="0" w:line="480" w:lineRule="auto"/>
        <w:ind w:left="720" w:hanging="720"/>
        <w:rPr>
          <w:rStyle w:val="selectable"/>
          <w:rFonts w:ascii="Times New Roman" w:hAnsi="Times New Roman" w:cs="Times New Roman"/>
          <w:color w:val="000000"/>
          <w:sz w:val="24"/>
          <w:szCs w:val="24"/>
        </w:rPr>
      </w:pPr>
      <w:r w:rsidRPr="006E3332">
        <w:rPr>
          <w:rStyle w:val="selectable"/>
          <w:rFonts w:ascii="Times New Roman" w:hAnsi="Times New Roman" w:cs="Times New Roman"/>
          <w:color w:val="000000"/>
          <w:sz w:val="24"/>
          <w:szCs w:val="24"/>
        </w:rPr>
        <w:t xml:space="preserve">Fragment on the Constitution and Union | Teaching American History. (2019). Retrieved from </w:t>
      </w:r>
      <w:hyperlink r:id="rId7" w:history="1">
        <w:r w:rsidRPr="006E3332">
          <w:rPr>
            <w:rStyle w:val="Hyperlink"/>
            <w:rFonts w:ascii="Times New Roman" w:hAnsi="Times New Roman" w:cs="Times New Roman"/>
            <w:sz w:val="24"/>
            <w:szCs w:val="24"/>
          </w:rPr>
          <w:t>http://teachingamericanhistory.org/library/document/fragment-on-the-constitution-and-union/</w:t>
        </w:r>
      </w:hyperlink>
    </w:p>
    <w:p w:rsidR="006E3332" w:rsidRPr="006E3332" w:rsidRDefault="006E3332" w:rsidP="007D7700">
      <w:pPr>
        <w:spacing w:after="0" w:line="480" w:lineRule="auto"/>
        <w:rPr>
          <w:rFonts w:ascii="Times New Roman" w:hAnsi="Times New Roman" w:cs="Times New Roman"/>
          <w:sz w:val="24"/>
          <w:szCs w:val="24"/>
        </w:rPr>
      </w:pPr>
    </w:p>
    <w:sectPr w:rsidR="006E3332" w:rsidRPr="006E3332" w:rsidSect="009234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B9B" w:rsidRDefault="00E14B9B" w:rsidP="00923430">
      <w:pPr>
        <w:spacing w:after="0" w:line="240" w:lineRule="auto"/>
      </w:pPr>
      <w:r>
        <w:separator/>
      </w:r>
    </w:p>
  </w:endnote>
  <w:endnote w:type="continuationSeparator" w:id="0">
    <w:p w:rsidR="00E14B9B" w:rsidRDefault="00E14B9B" w:rsidP="00923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B9B" w:rsidRDefault="00E14B9B" w:rsidP="00923430">
      <w:pPr>
        <w:spacing w:after="0" w:line="240" w:lineRule="auto"/>
      </w:pPr>
      <w:r>
        <w:separator/>
      </w:r>
    </w:p>
  </w:footnote>
  <w:footnote w:type="continuationSeparator" w:id="0">
    <w:p w:rsidR="00E14B9B" w:rsidRDefault="00E14B9B" w:rsidP="00923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430" w:rsidRPr="00923430" w:rsidRDefault="00923430" w:rsidP="00923430">
    <w:pPr>
      <w:pStyle w:val="Header"/>
      <w:spacing w:line="480" w:lineRule="auto"/>
      <w:jc w:val="right"/>
      <w:rPr>
        <w:rFonts w:ascii="Times New Roman" w:hAnsi="Times New Roman" w:cs="Times New Roman"/>
        <w:sz w:val="24"/>
        <w:szCs w:val="24"/>
      </w:rPr>
    </w:pPr>
    <w:r w:rsidRPr="00923430">
      <w:rPr>
        <w:rFonts w:ascii="Times New Roman" w:hAnsi="Times New Roman" w:cs="Times New Roman"/>
        <w:sz w:val="24"/>
        <w:szCs w:val="24"/>
      </w:rPr>
      <w:t>ABRAHAM LINCOLN AND THE CIVIL WAR</w:t>
    </w:r>
    <w:r>
      <w:rPr>
        <w:rFonts w:ascii="Times New Roman" w:hAnsi="Times New Roman" w:cs="Times New Roman"/>
        <w:sz w:val="24"/>
        <w:szCs w:val="24"/>
      </w:rPr>
      <w:tab/>
    </w:r>
    <w:r w:rsidRPr="00923430">
      <w:rPr>
        <w:rFonts w:ascii="Times New Roman" w:hAnsi="Times New Roman" w:cs="Times New Roman"/>
        <w:sz w:val="24"/>
        <w:szCs w:val="24"/>
      </w:rPr>
      <w:t xml:space="preserve"> </w:t>
    </w:r>
    <w:sdt>
      <w:sdtPr>
        <w:rPr>
          <w:rFonts w:ascii="Times New Roman" w:hAnsi="Times New Roman" w:cs="Times New Roman"/>
          <w:sz w:val="24"/>
          <w:szCs w:val="24"/>
        </w:rPr>
        <w:id w:val="-2014903147"/>
        <w:docPartObj>
          <w:docPartGallery w:val="Page Numbers (Top of Page)"/>
          <w:docPartUnique/>
        </w:docPartObj>
      </w:sdtPr>
      <w:sdtEndPr>
        <w:rPr>
          <w:noProof/>
        </w:rPr>
      </w:sdtEndPr>
      <w:sdtContent>
        <w:r w:rsidRPr="00923430">
          <w:rPr>
            <w:rFonts w:ascii="Times New Roman" w:hAnsi="Times New Roman" w:cs="Times New Roman"/>
            <w:sz w:val="24"/>
            <w:szCs w:val="24"/>
          </w:rPr>
          <w:fldChar w:fldCharType="begin"/>
        </w:r>
        <w:r w:rsidRPr="00923430">
          <w:rPr>
            <w:rFonts w:ascii="Times New Roman" w:hAnsi="Times New Roman" w:cs="Times New Roman"/>
            <w:sz w:val="24"/>
            <w:szCs w:val="24"/>
          </w:rPr>
          <w:instrText xml:space="preserve"> PAGE   \* MERGEFORMAT </w:instrText>
        </w:r>
        <w:r w:rsidRPr="00923430">
          <w:rPr>
            <w:rFonts w:ascii="Times New Roman" w:hAnsi="Times New Roman" w:cs="Times New Roman"/>
            <w:sz w:val="24"/>
            <w:szCs w:val="24"/>
          </w:rPr>
          <w:fldChar w:fldCharType="separate"/>
        </w:r>
        <w:r w:rsidR="000B753F">
          <w:rPr>
            <w:rFonts w:ascii="Times New Roman" w:hAnsi="Times New Roman" w:cs="Times New Roman"/>
            <w:noProof/>
            <w:sz w:val="24"/>
            <w:szCs w:val="24"/>
          </w:rPr>
          <w:t>4</w:t>
        </w:r>
        <w:r w:rsidRPr="00923430">
          <w:rPr>
            <w:rFonts w:ascii="Times New Roman" w:hAnsi="Times New Roman" w:cs="Times New Roman"/>
            <w:noProof/>
            <w:sz w:val="24"/>
            <w:szCs w:val="24"/>
          </w:rPr>
          <w:fldChar w:fldCharType="end"/>
        </w:r>
      </w:sdtContent>
    </w:sdt>
  </w:p>
  <w:p w:rsidR="00923430" w:rsidRDefault="009234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430" w:rsidRPr="00923430" w:rsidRDefault="00923430" w:rsidP="00923430">
    <w:pPr>
      <w:pStyle w:val="Header"/>
      <w:spacing w:line="480" w:lineRule="auto"/>
      <w:jc w:val="right"/>
      <w:rPr>
        <w:rFonts w:ascii="Times New Roman" w:hAnsi="Times New Roman" w:cs="Times New Roman"/>
        <w:sz w:val="24"/>
        <w:szCs w:val="24"/>
      </w:rPr>
    </w:pPr>
    <w:r w:rsidRPr="00923430">
      <w:rPr>
        <w:rFonts w:ascii="Times New Roman" w:hAnsi="Times New Roman" w:cs="Times New Roman"/>
        <w:sz w:val="24"/>
        <w:szCs w:val="24"/>
      </w:rPr>
      <w:t xml:space="preserve">Running head: </w:t>
    </w:r>
    <w:r w:rsidRPr="00923430">
      <w:rPr>
        <w:rFonts w:ascii="Times New Roman" w:hAnsi="Times New Roman" w:cs="Times New Roman"/>
        <w:sz w:val="24"/>
        <w:szCs w:val="24"/>
      </w:rPr>
      <w:t>ABRAHAM LINCOLN AND THE CIVIL WAR</w:t>
    </w:r>
    <w:r>
      <w:rPr>
        <w:rFonts w:ascii="Times New Roman" w:hAnsi="Times New Roman" w:cs="Times New Roman"/>
        <w:sz w:val="24"/>
        <w:szCs w:val="24"/>
      </w:rPr>
      <w:tab/>
    </w:r>
    <w:r w:rsidRPr="00923430">
      <w:rPr>
        <w:rFonts w:ascii="Times New Roman" w:hAnsi="Times New Roman" w:cs="Times New Roman"/>
        <w:sz w:val="24"/>
        <w:szCs w:val="24"/>
      </w:rPr>
      <w:t xml:space="preserve"> </w:t>
    </w:r>
    <w:sdt>
      <w:sdtPr>
        <w:rPr>
          <w:rFonts w:ascii="Times New Roman" w:hAnsi="Times New Roman" w:cs="Times New Roman"/>
          <w:sz w:val="24"/>
          <w:szCs w:val="24"/>
        </w:rPr>
        <w:id w:val="1879592552"/>
        <w:docPartObj>
          <w:docPartGallery w:val="Page Numbers (Top of Page)"/>
          <w:docPartUnique/>
        </w:docPartObj>
      </w:sdtPr>
      <w:sdtEndPr>
        <w:rPr>
          <w:noProof/>
        </w:rPr>
      </w:sdtEndPr>
      <w:sdtContent>
        <w:r w:rsidRPr="00923430">
          <w:rPr>
            <w:rFonts w:ascii="Times New Roman" w:hAnsi="Times New Roman" w:cs="Times New Roman"/>
            <w:sz w:val="24"/>
            <w:szCs w:val="24"/>
          </w:rPr>
          <w:fldChar w:fldCharType="begin"/>
        </w:r>
        <w:r w:rsidRPr="00923430">
          <w:rPr>
            <w:rFonts w:ascii="Times New Roman" w:hAnsi="Times New Roman" w:cs="Times New Roman"/>
            <w:sz w:val="24"/>
            <w:szCs w:val="24"/>
          </w:rPr>
          <w:instrText xml:space="preserve"> PAGE   \* MERGEFORMAT </w:instrText>
        </w:r>
        <w:r w:rsidRPr="00923430">
          <w:rPr>
            <w:rFonts w:ascii="Times New Roman" w:hAnsi="Times New Roman" w:cs="Times New Roman"/>
            <w:sz w:val="24"/>
            <w:szCs w:val="24"/>
          </w:rPr>
          <w:fldChar w:fldCharType="separate"/>
        </w:r>
        <w:r w:rsidR="007D7700">
          <w:rPr>
            <w:rFonts w:ascii="Times New Roman" w:hAnsi="Times New Roman" w:cs="Times New Roman"/>
            <w:noProof/>
            <w:sz w:val="24"/>
            <w:szCs w:val="24"/>
          </w:rPr>
          <w:t>1</w:t>
        </w:r>
        <w:r w:rsidRPr="00923430">
          <w:rPr>
            <w:rFonts w:ascii="Times New Roman" w:hAnsi="Times New Roman" w:cs="Times New Roman"/>
            <w:noProof/>
            <w:sz w:val="24"/>
            <w:szCs w:val="24"/>
          </w:rPr>
          <w:fldChar w:fldCharType="end"/>
        </w:r>
      </w:sdtContent>
    </w:sdt>
  </w:p>
  <w:p w:rsidR="00923430" w:rsidRDefault="009234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DBE"/>
    <w:rsid w:val="0000245C"/>
    <w:rsid w:val="000470E5"/>
    <w:rsid w:val="00052DA8"/>
    <w:rsid w:val="000B753F"/>
    <w:rsid w:val="001A28EE"/>
    <w:rsid w:val="001A42FB"/>
    <w:rsid w:val="004932A4"/>
    <w:rsid w:val="005C38C2"/>
    <w:rsid w:val="00681FDE"/>
    <w:rsid w:val="006D7143"/>
    <w:rsid w:val="006E3332"/>
    <w:rsid w:val="00737457"/>
    <w:rsid w:val="0077751B"/>
    <w:rsid w:val="007D7700"/>
    <w:rsid w:val="00923430"/>
    <w:rsid w:val="00A07B12"/>
    <w:rsid w:val="00A14FFE"/>
    <w:rsid w:val="00A25267"/>
    <w:rsid w:val="00AA17B5"/>
    <w:rsid w:val="00C64AC5"/>
    <w:rsid w:val="00DB531B"/>
    <w:rsid w:val="00E14B9B"/>
    <w:rsid w:val="00F04722"/>
    <w:rsid w:val="00F46DBE"/>
    <w:rsid w:val="00F56BEA"/>
    <w:rsid w:val="00F85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505D6-D835-4E9B-9307-3556415BC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430"/>
  </w:style>
  <w:style w:type="paragraph" w:styleId="Footer">
    <w:name w:val="footer"/>
    <w:basedOn w:val="Normal"/>
    <w:link w:val="FooterChar"/>
    <w:uiPriority w:val="99"/>
    <w:unhideWhenUsed/>
    <w:rsid w:val="00923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430"/>
  </w:style>
  <w:style w:type="character" w:customStyle="1" w:styleId="selectable">
    <w:name w:val="selectable"/>
    <w:basedOn w:val="DefaultParagraphFont"/>
    <w:rsid w:val="006E3332"/>
  </w:style>
  <w:style w:type="character" w:styleId="Hyperlink">
    <w:name w:val="Hyperlink"/>
    <w:basedOn w:val="DefaultParagraphFont"/>
    <w:uiPriority w:val="99"/>
    <w:unhideWhenUsed/>
    <w:rsid w:val="006E33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teachingamericanhistory.org/library/document/fragment-on-the-constitution-and-un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eachingamericanhistory.org/library/document/address-at-cooper-institu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2019-04-05T17:11:00Z</dcterms:created>
  <dcterms:modified xsi:type="dcterms:W3CDTF">2019-04-05T19:05:00Z</dcterms:modified>
</cp:coreProperties>
</file>